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FB84A" w14:textId="0C0DB4E0" w:rsidR="00AC1552" w:rsidRDefault="00AC1552" w:rsidP="005B06AC">
      <w:pPr>
        <w:rPr>
          <w:color w:val="000000" w:themeColor="text1"/>
        </w:rPr>
      </w:pPr>
      <w:r>
        <w:rPr>
          <w:noProof/>
          <w:color w:val="000000" w:themeColor="text1"/>
          <w:lang w:val="en-US"/>
        </w:rPr>
        <w:drawing>
          <wp:anchor distT="0" distB="0" distL="114300" distR="114300" simplePos="0" relativeHeight="251658240" behindDoc="0" locked="0" layoutInCell="1" allowOverlap="1" wp14:anchorId="599B0AA9" wp14:editId="4BADE2F0">
            <wp:simplePos x="0" y="0"/>
            <wp:positionH relativeFrom="column">
              <wp:posOffset>931333</wp:posOffset>
            </wp:positionH>
            <wp:positionV relativeFrom="paragraph">
              <wp:posOffset>423</wp:posOffset>
            </wp:positionV>
            <wp:extent cx="2882900" cy="1625600"/>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py.pdf"/>
                    <pic:cNvPicPr/>
                  </pic:nvPicPr>
                  <pic:blipFill>
                    <a:blip r:embed="rId5">
                      <a:extLst>
                        <a:ext uri="{28A0092B-C50C-407E-A947-70E740481C1C}">
                          <a14:useLocalDpi xmlns:a14="http://schemas.microsoft.com/office/drawing/2010/main" val="0"/>
                        </a:ext>
                      </a:extLst>
                    </a:blip>
                    <a:stretch>
                      <a:fillRect/>
                    </a:stretch>
                  </pic:blipFill>
                  <pic:spPr>
                    <a:xfrm>
                      <a:off x="0" y="0"/>
                      <a:ext cx="2882900" cy="1625600"/>
                    </a:xfrm>
                    <a:prstGeom prst="rect">
                      <a:avLst/>
                    </a:prstGeom>
                  </pic:spPr>
                </pic:pic>
              </a:graphicData>
            </a:graphic>
            <wp14:sizeRelH relativeFrom="page">
              <wp14:pctWidth>0</wp14:pctWidth>
            </wp14:sizeRelH>
            <wp14:sizeRelV relativeFrom="page">
              <wp14:pctHeight>0</wp14:pctHeight>
            </wp14:sizeRelV>
          </wp:anchor>
        </w:drawing>
      </w:r>
    </w:p>
    <w:p w14:paraId="562DB28B" w14:textId="36B2FFD7" w:rsidR="00AC1552" w:rsidRDefault="00AC1552" w:rsidP="005B06AC">
      <w:pPr>
        <w:rPr>
          <w:color w:val="000000" w:themeColor="text1"/>
        </w:rPr>
      </w:pPr>
    </w:p>
    <w:p w14:paraId="32275929" w14:textId="6016261C" w:rsidR="00AC1552" w:rsidRDefault="00AC1552" w:rsidP="005B06AC">
      <w:pPr>
        <w:rPr>
          <w:color w:val="000000" w:themeColor="text1"/>
        </w:rPr>
      </w:pPr>
    </w:p>
    <w:p w14:paraId="2A944B7E" w14:textId="2DFCEA81" w:rsidR="00AC1552" w:rsidRDefault="00AC1552" w:rsidP="005B06AC">
      <w:pPr>
        <w:rPr>
          <w:color w:val="000000" w:themeColor="text1"/>
        </w:rPr>
      </w:pPr>
    </w:p>
    <w:p w14:paraId="68E7F31E" w14:textId="77777777" w:rsidR="00AC1552" w:rsidRDefault="00AC1552" w:rsidP="005B06AC">
      <w:pPr>
        <w:rPr>
          <w:color w:val="000000" w:themeColor="text1"/>
        </w:rPr>
      </w:pPr>
    </w:p>
    <w:p w14:paraId="2566AF40" w14:textId="77777777" w:rsidR="00AC1552" w:rsidRDefault="00AC1552" w:rsidP="005B06AC">
      <w:pPr>
        <w:rPr>
          <w:color w:val="000000" w:themeColor="text1"/>
        </w:rPr>
      </w:pPr>
    </w:p>
    <w:p w14:paraId="6F5DEC8F" w14:textId="77777777" w:rsidR="00AC1552" w:rsidRDefault="00AC1552" w:rsidP="005B06AC">
      <w:pPr>
        <w:rPr>
          <w:color w:val="000000" w:themeColor="text1"/>
        </w:rPr>
      </w:pPr>
    </w:p>
    <w:p w14:paraId="76D9DF8B" w14:textId="0491FE07" w:rsidR="00C170A6" w:rsidRPr="00AC1552" w:rsidRDefault="0054422E" w:rsidP="00AC1552">
      <w:pPr>
        <w:jc w:val="center"/>
        <w:rPr>
          <w:b/>
          <w:color w:val="000000" w:themeColor="text1"/>
          <w:u w:val="single"/>
        </w:rPr>
      </w:pPr>
      <w:r>
        <w:rPr>
          <w:b/>
          <w:color w:val="000000" w:themeColor="text1"/>
          <w:u w:val="single"/>
        </w:rPr>
        <w:t>Impacts</w:t>
      </w:r>
      <w:r w:rsidR="00C170A6" w:rsidRPr="00AC1552">
        <w:rPr>
          <w:b/>
          <w:color w:val="000000" w:themeColor="text1"/>
          <w:u w:val="single"/>
        </w:rPr>
        <w:t xml:space="preserve"> of an Eating Disorder</w:t>
      </w:r>
    </w:p>
    <w:p w14:paraId="05FBF29B" w14:textId="77777777" w:rsidR="00C170A6" w:rsidRDefault="00C170A6" w:rsidP="005B06AC">
      <w:pPr>
        <w:rPr>
          <w:color w:val="000000" w:themeColor="text1"/>
        </w:rPr>
      </w:pPr>
    </w:p>
    <w:p w14:paraId="171AED5D" w14:textId="1F61CCD6" w:rsidR="005B06AC" w:rsidRPr="005F45FD" w:rsidRDefault="005B06AC" w:rsidP="005B06AC">
      <w:pPr>
        <w:rPr>
          <w:color w:val="000000" w:themeColor="text1"/>
        </w:rPr>
      </w:pPr>
      <w:r w:rsidRPr="005F45FD">
        <w:rPr>
          <w:color w:val="000000" w:themeColor="text1"/>
        </w:rPr>
        <w:t>Being consistently underweight can cause long term health problems, will affect all your body systems including your physical, psychological and social functioning and even change the way you are as a person.</w:t>
      </w:r>
    </w:p>
    <w:p w14:paraId="7F10C27A" w14:textId="77777777" w:rsidR="005B06AC" w:rsidRPr="005F45FD" w:rsidRDefault="005B06AC" w:rsidP="005B06AC">
      <w:pPr>
        <w:rPr>
          <w:i/>
          <w:color w:val="000000" w:themeColor="text1"/>
          <w:sz w:val="20"/>
          <w:szCs w:val="20"/>
        </w:rPr>
      </w:pPr>
      <w:r w:rsidRPr="005F45FD">
        <w:rPr>
          <w:i/>
          <w:color w:val="000000" w:themeColor="text1"/>
          <w:sz w:val="20"/>
          <w:szCs w:val="20"/>
        </w:rPr>
        <w:t>Some of the effects described here are direct effects of sustained under-eating rather than a low weight and can affect anyone who is markedly under-eating regardless of their weight.</w:t>
      </w:r>
    </w:p>
    <w:p w14:paraId="4101BD47" w14:textId="77777777" w:rsidR="005B06AC" w:rsidRPr="005F45FD" w:rsidRDefault="005B06AC" w:rsidP="005B06AC">
      <w:pPr>
        <w:rPr>
          <w:b/>
          <w:i/>
          <w:color w:val="000000" w:themeColor="text1"/>
          <w:sz w:val="20"/>
          <w:szCs w:val="20"/>
        </w:rPr>
      </w:pPr>
    </w:p>
    <w:p w14:paraId="7AC7297A" w14:textId="77777777" w:rsidR="005B06AC" w:rsidRPr="005F45FD" w:rsidRDefault="005B06AC" w:rsidP="005B06AC">
      <w:pPr>
        <w:rPr>
          <w:b/>
          <w:color w:val="000000" w:themeColor="text1"/>
          <w:sz w:val="20"/>
          <w:szCs w:val="20"/>
        </w:rPr>
      </w:pPr>
    </w:p>
    <w:p w14:paraId="458F219C" w14:textId="77777777" w:rsidR="005B06AC" w:rsidRPr="005F45FD" w:rsidRDefault="005B06AC" w:rsidP="005B06AC">
      <w:pPr>
        <w:rPr>
          <w:b/>
          <w:color w:val="000000" w:themeColor="text1"/>
        </w:rPr>
      </w:pPr>
      <w:r w:rsidRPr="005F45FD">
        <w:rPr>
          <w:b/>
          <w:color w:val="000000" w:themeColor="text1"/>
        </w:rPr>
        <w:t xml:space="preserve">PSYCHOLOGICAL EFFECTS </w:t>
      </w:r>
    </w:p>
    <w:p w14:paraId="1F0933EB" w14:textId="77777777" w:rsidR="005B06AC" w:rsidRPr="005F45FD" w:rsidRDefault="005B06AC" w:rsidP="005B06AC">
      <w:pPr>
        <w:rPr>
          <w:b/>
          <w:color w:val="000000" w:themeColor="text1"/>
        </w:rPr>
      </w:pPr>
      <w:r w:rsidRPr="005F45FD">
        <w:rPr>
          <w:b/>
          <w:color w:val="000000" w:themeColor="text1"/>
        </w:rPr>
        <w:t>Thinking</w:t>
      </w:r>
    </w:p>
    <w:p w14:paraId="3F197478" w14:textId="77777777" w:rsidR="005B06AC" w:rsidRPr="005F45FD" w:rsidRDefault="005B06AC" w:rsidP="005B06AC">
      <w:pPr>
        <w:pStyle w:val="ListParagraph"/>
        <w:numPr>
          <w:ilvl w:val="0"/>
          <w:numId w:val="1"/>
        </w:numPr>
        <w:rPr>
          <w:color w:val="000000" w:themeColor="text1"/>
        </w:rPr>
      </w:pPr>
      <w:r w:rsidRPr="005F45FD">
        <w:rPr>
          <w:color w:val="000000" w:themeColor="text1"/>
        </w:rPr>
        <w:t xml:space="preserve">Your brain needs a lot of energy to function properly so without adequate energy your thinking will become rigid and inflexible and you are unable to switch easily between subjects.  </w:t>
      </w:r>
    </w:p>
    <w:p w14:paraId="4E95FEFA" w14:textId="77777777" w:rsidR="005B06AC" w:rsidRPr="005F45FD" w:rsidRDefault="005B06AC" w:rsidP="005B06AC">
      <w:pPr>
        <w:pStyle w:val="ListParagraph"/>
        <w:numPr>
          <w:ilvl w:val="0"/>
          <w:numId w:val="1"/>
        </w:numPr>
        <w:rPr>
          <w:color w:val="000000" w:themeColor="text1"/>
        </w:rPr>
      </w:pPr>
      <w:r w:rsidRPr="005F45FD">
        <w:rPr>
          <w:color w:val="000000" w:themeColor="text1"/>
        </w:rPr>
        <w:t xml:space="preserve">Making decisions also becomes difficult and concentration is almost always affected. </w:t>
      </w:r>
    </w:p>
    <w:p w14:paraId="6B639F6C" w14:textId="77777777" w:rsidR="005B06AC" w:rsidRPr="005F45FD" w:rsidRDefault="005B06AC" w:rsidP="005B06AC">
      <w:pPr>
        <w:pStyle w:val="ListParagraph"/>
        <w:numPr>
          <w:ilvl w:val="0"/>
          <w:numId w:val="1"/>
        </w:numPr>
        <w:rPr>
          <w:color w:val="000000" w:themeColor="text1"/>
        </w:rPr>
      </w:pPr>
      <w:r w:rsidRPr="005F45FD">
        <w:rPr>
          <w:color w:val="000000" w:themeColor="text1"/>
        </w:rPr>
        <w:t xml:space="preserve">Because you are under-eating, physiological and psychological pressure builds up and a pre-occupation with food and eating (not-eating), starts to crowd out other areas of your life. </w:t>
      </w:r>
    </w:p>
    <w:p w14:paraId="67E7F3EF" w14:textId="77777777" w:rsidR="005B06AC" w:rsidRPr="005F45FD" w:rsidRDefault="005B06AC" w:rsidP="005B06AC">
      <w:pPr>
        <w:pStyle w:val="ListParagraph"/>
        <w:numPr>
          <w:ilvl w:val="0"/>
          <w:numId w:val="1"/>
        </w:numPr>
        <w:rPr>
          <w:color w:val="000000" w:themeColor="text1"/>
        </w:rPr>
      </w:pPr>
      <w:r w:rsidRPr="005F45FD">
        <w:rPr>
          <w:color w:val="000000" w:themeColor="text1"/>
        </w:rPr>
        <w:t>You might give up hobbies and interests and stop seeing and meeting up with friends.</w:t>
      </w:r>
    </w:p>
    <w:p w14:paraId="488601D9" w14:textId="77777777" w:rsidR="005B06AC" w:rsidRPr="005F45FD" w:rsidRDefault="005B06AC" w:rsidP="005B06AC">
      <w:pPr>
        <w:pStyle w:val="ListParagraph"/>
        <w:numPr>
          <w:ilvl w:val="0"/>
          <w:numId w:val="1"/>
        </w:numPr>
        <w:rPr>
          <w:color w:val="000000" w:themeColor="text1"/>
        </w:rPr>
      </w:pPr>
      <w:r w:rsidRPr="005F45FD">
        <w:rPr>
          <w:color w:val="000000" w:themeColor="text1"/>
        </w:rPr>
        <w:t>Your thoughts will tend to turn inward and you will have a need for more routine and predictability, you will become less able to be spontaneous.</w:t>
      </w:r>
    </w:p>
    <w:p w14:paraId="5801BC7E" w14:textId="77777777" w:rsidR="005B06AC" w:rsidRPr="005F45FD" w:rsidRDefault="005B06AC" w:rsidP="005B06AC">
      <w:pPr>
        <w:rPr>
          <w:i/>
          <w:color w:val="000000" w:themeColor="text1"/>
        </w:rPr>
      </w:pPr>
      <w:r w:rsidRPr="005F45FD">
        <w:rPr>
          <w:i/>
          <w:color w:val="000000" w:themeColor="text1"/>
        </w:rPr>
        <w:t xml:space="preserve">(If </w:t>
      </w:r>
      <w:proofErr w:type="spellStart"/>
      <w:r w:rsidRPr="005F45FD">
        <w:rPr>
          <w:i/>
          <w:color w:val="000000" w:themeColor="text1"/>
        </w:rPr>
        <w:t>your</w:t>
      </w:r>
      <w:proofErr w:type="spellEnd"/>
      <w:r w:rsidRPr="005F45FD">
        <w:rPr>
          <w:i/>
          <w:color w:val="000000" w:themeColor="text1"/>
        </w:rPr>
        <w:t xml:space="preserve"> thinking changes; you will be the least likely person to notice these changes)</w:t>
      </w:r>
    </w:p>
    <w:p w14:paraId="55A925BC" w14:textId="77777777" w:rsidR="005B06AC" w:rsidRPr="005F45FD" w:rsidRDefault="005B06AC" w:rsidP="005B06AC">
      <w:pPr>
        <w:rPr>
          <w:color w:val="000000" w:themeColor="text1"/>
        </w:rPr>
      </w:pPr>
    </w:p>
    <w:p w14:paraId="55196FB8" w14:textId="77777777" w:rsidR="005B06AC" w:rsidRPr="005F45FD" w:rsidRDefault="005B06AC" w:rsidP="005B06AC">
      <w:pPr>
        <w:rPr>
          <w:b/>
          <w:color w:val="000000" w:themeColor="text1"/>
        </w:rPr>
      </w:pPr>
      <w:r w:rsidRPr="005F45FD">
        <w:rPr>
          <w:b/>
          <w:color w:val="000000" w:themeColor="text1"/>
        </w:rPr>
        <w:t>Feelings</w:t>
      </w:r>
    </w:p>
    <w:p w14:paraId="4BDFB831" w14:textId="77777777" w:rsidR="005B06AC" w:rsidRPr="005F45FD" w:rsidRDefault="005B06AC" w:rsidP="005B06AC">
      <w:pPr>
        <w:pStyle w:val="ListParagraph"/>
        <w:numPr>
          <w:ilvl w:val="0"/>
          <w:numId w:val="2"/>
        </w:numPr>
        <w:rPr>
          <w:color w:val="000000" w:themeColor="text1"/>
        </w:rPr>
      </w:pPr>
      <w:r w:rsidRPr="005F45FD">
        <w:rPr>
          <w:color w:val="000000" w:themeColor="text1"/>
        </w:rPr>
        <w:t xml:space="preserve">Your mood will be lowered and you may find that you become easily irritated or upset and seek to isolate yourself from friends and family.  </w:t>
      </w:r>
    </w:p>
    <w:p w14:paraId="60A9FB2D" w14:textId="77777777" w:rsidR="005B06AC" w:rsidRPr="005F45FD" w:rsidRDefault="005B06AC" w:rsidP="005B06AC">
      <w:pPr>
        <w:rPr>
          <w:b/>
          <w:color w:val="000000" w:themeColor="text1"/>
        </w:rPr>
      </w:pPr>
      <w:r w:rsidRPr="005F45FD">
        <w:rPr>
          <w:b/>
          <w:color w:val="000000" w:themeColor="text1"/>
        </w:rPr>
        <w:t>Behaviour</w:t>
      </w:r>
    </w:p>
    <w:p w14:paraId="7415E335" w14:textId="77777777" w:rsidR="005B06AC" w:rsidRPr="005F45FD" w:rsidRDefault="005B06AC" w:rsidP="005B06AC">
      <w:pPr>
        <w:pStyle w:val="ListParagraph"/>
        <w:numPr>
          <w:ilvl w:val="0"/>
          <w:numId w:val="2"/>
        </w:numPr>
        <w:rPr>
          <w:color w:val="000000" w:themeColor="text1"/>
        </w:rPr>
      </w:pPr>
      <w:r w:rsidRPr="005F45FD">
        <w:rPr>
          <w:color w:val="000000" w:themeColor="text1"/>
        </w:rPr>
        <w:t>People who have been significantly underweight for a long time change the way they behave. They might think that this is just the way they are, but many of these effects like low mood, irritability and isolating yourself are due to being underweight.</w:t>
      </w:r>
    </w:p>
    <w:p w14:paraId="06BA5DBF" w14:textId="77777777" w:rsidR="005B06AC" w:rsidRPr="005F45FD" w:rsidRDefault="005B06AC" w:rsidP="005B06AC">
      <w:pPr>
        <w:pStyle w:val="ListParagraph"/>
        <w:numPr>
          <w:ilvl w:val="0"/>
          <w:numId w:val="2"/>
        </w:numPr>
        <w:rPr>
          <w:color w:val="000000" w:themeColor="text1"/>
        </w:rPr>
      </w:pPr>
      <w:r w:rsidRPr="005F45FD">
        <w:rPr>
          <w:color w:val="000000" w:themeColor="text1"/>
        </w:rPr>
        <w:t xml:space="preserve">Obsessional behaviour can also be seen in ritualised eating routines; often eating is only done in secret or in a particular way.  </w:t>
      </w:r>
    </w:p>
    <w:p w14:paraId="36AB14AC" w14:textId="77777777" w:rsidR="005B06AC" w:rsidRPr="005F45FD" w:rsidRDefault="005B06AC" w:rsidP="005B06AC">
      <w:pPr>
        <w:pStyle w:val="ListParagraph"/>
        <w:numPr>
          <w:ilvl w:val="0"/>
          <w:numId w:val="2"/>
        </w:numPr>
        <w:rPr>
          <w:color w:val="000000" w:themeColor="text1"/>
        </w:rPr>
      </w:pPr>
      <w:r w:rsidRPr="005F45FD">
        <w:rPr>
          <w:color w:val="000000" w:themeColor="text1"/>
        </w:rPr>
        <w:t xml:space="preserve">You will be prone to setting rigid rules around what you must not eat or must not do. </w:t>
      </w:r>
    </w:p>
    <w:p w14:paraId="5C44CB5F" w14:textId="77777777" w:rsidR="005B06AC" w:rsidRPr="005F45FD" w:rsidRDefault="005B06AC" w:rsidP="005B06AC">
      <w:pPr>
        <w:pStyle w:val="ListParagraph"/>
        <w:numPr>
          <w:ilvl w:val="0"/>
          <w:numId w:val="2"/>
        </w:numPr>
        <w:rPr>
          <w:color w:val="000000" w:themeColor="text1"/>
        </w:rPr>
      </w:pPr>
      <w:r w:rsidRPr="005F45FD">
        <w:rPr>
          <w:color w:val="000000" w:themeColor="text1"/>
        </w:rPr>
        <w:lastRenderedPageBreak/>
        <w:t xml:space="preserve">Obsessional behaviour might be also </w:t>
      </w:r>
      <w:proofErr w:type="gramStart"/>
      <w:r w:rsidRPr="005F45FD">
        <w:rPr>
          <w:color w:val="000000" w:themeColor="text1"/>
        </w:rPr>
        <w:t>be</w:t>
      </w:r>
      <w:proofErr w:type="gramEnd"/>
      <w:r w:rsidRPr="005F45FD">
        <w:rPr>
          <w:color w:val="000000" w:themeColor="text1"/>
        </w:rPr>
        <w:t xml:space="preserve"> seen in terms of a need to be clean and tidy or even hoarding.  </w:t>
      </w:r>
    </w:p>
    <w:p w14:paraId="563AE0E3" w14:textId="77777777" w:rsidR="005B06AC" w:rsidRPr="005F45FD" w:rsidRDefault="005B06AC" w:rsidP="005B06AC">
      <w:pPr>
        <w:rPr>
          <w:color w:val="000000" w:themeColor="text1"/>
        </w:rPr>
      </w:pPr>
    </w:p>
    <w:p w14:paraId="2BD25B74" w14:textId="77777777" w:rsidR="005B06AC" w:rsidRPr="005F45FD" w:rsidRDefault="005B06AC" w:rsidP="005B06AC">
      <w:pPr>
        <w:rPr>
          <w:b/>
          <w:color w:val="000000" w:themeColor="text1"/>
        </w:rPr>
      </w:pPr>
      <w:r w:rsidRPr="005F45FD">
        <w:rPr>
          <w:b/>
          <w:color w:val="000000" w:themeColor="text1"/>
        </w:rPr>
        <w:t>PHYSICAL EFFECTS</w:t>
      </w:r>
    </w:p>
    <w:p w14:paraId="400B35B3" w14:textId="77777777" w:rsidR="005B06AC" w:rsidRPr="005F45FD" w:rsidRDefault="005B06AC" w:rsidP="005B06AC">
      <w:pPr>
        <w:rPr>
          <w:i/>
          <w:color w:val="000000" w:themeColor="text1"/>
        </w:rPr>
      </w:pPr>
      <w:r w:rsidRPr="005F45FD">
        <w:rPr>
          <w:i/>
          <w:color w:val="000000" w:themeColor="text1"/>
        </w:rPr>
        <w:t>There are a number of effects on your health which of course will depend on the extent and duration of your under-eating.</w:t>
      </w:r>
    </w:p>
    <w:p w14:paraId="0917F596" w14:textId="77777777" w:rsidR="005B06AC" w:rsidRPr="005F45FD" w:rsidRDefault="005B06AC" w:rsidP="005B06AC">
      <w:pPr>
        <w:rPr>
          <w:b/>
          <w:color w:val="000000" w:themeColor="text1"/>
        </w:rPr>
      </w:pPr>
      <w:r w:rsidRPr="005F45FD">
        <w:rPr>
          <w:b/>
          <w:color w:val="000000" w:themeColor="text1"/>
        </w:rPr>
        <w:t>Heart and Circulation</w:t>
      </w:r>
    </w:p>
    <w:p w14:paraId="773541FF" w14:textId="77777777" w:rsidR="005B06AC" w:rsidRPr="005F45FD" w:rsidRDefault="005B06AC" w:rsidP="005B06AC">
      <w:pPr>
        <w:pStyle w:val="ListParagraph"/>
        <w:numPr>
          <w:ilvl w:val="0"/>
          <w:numId w:val="3"/>
        </w:numPr>
        <w:rPr>
          <w:color w:val="000000" w:themeColor="text1"/>
        </w:rPr>
      </w:pPr>
      <w:r w:rsidRPr="005F45FD">
        <w:rPr>
          <w:color w:val="000000" w:themeColor="text1"/>
        </w:rPr>
        <w:t>Heart muscle is lost, blood pressure and pulse drop.  There is a risk of heart beat irregularities.</w:t>
      </w:r>
    </w:p>
    <w:p w14:paraId="5131D0EB" w14:textId="77777777" w:rsidR="005B06AC" w:rsidRPr="005F45FD" w:rsidRDefault="005B06AC" w:rsidP="005B06AC">
      <w:pPr>
        <w:rPr>
          <w:b/>
          <w:color w:val="000000" w:themeColor="text1"/>
        </w:rPr>
      </w:pPr>
      <w:r w:rsidRPr="005F45FD">
        <w:rPr>
          <w:b/>
          <w:color w:val="000000" w:themeColor="text1"/>
        </w:rPr>
        <w:t>Sex Hormones and Fertility</w:t>
      </w:r>
    </w:p>
    <w:p w14:paraId="7F2895D1" w14:textId="77777777" w:rsidR="005B06AC" w:rsidRPr="005F45FD" w:rsidRDefault="005B06AC" w:rsidP="005B06AC">
      <w:pPr>
        <w:pStyle w:val="ListParagraph"/>
        <w:numPr>
          <w:ilvl w:val="0"/>
          <w:numId w:val="3"/>
        </w:numPr>
        <w:rPr>
          <w:color w:val="000000" w:themeColor="text1"/>
        </w:rPr>
      </w:pPr>
      <w:r w:rsidRPr="005F45FD">
        <w:rPr>
          <w:color w:val="000000" w:themeColor="text1"/>
        </w:rPr>
        <w:t xml:space="preserve">Hormonal function is affected as all non-essential processes are stopped to preserve energy. </w:t>
      </w:r>
    </w:p>
    <w:p w14:paraId="530879F2" w14:textId="77777777" w:rsidR="005B06AC" w:rsidRPr="005F45FD" w:rsidRDefault="005B06AC" w:rsidP="005B06AC">
      <w:pPr>
        <w:pStyle w:val="ListParagraph"/>
        <w:numPr>
          <w:ilvl w:val="0"/>
          <w:numId w:val="3"/>
        </w:numPr>
        <w:rPr>
          <w:color w:val="000000" w:themeColor="text1"/>
        </w:rPr>
      </w:pPr>
      <w:r w:rsidRPr="005F45FD">
        <w:rPr>
          <w:color w:val="000000" w:themeColor="text1"/>
        </w:rPr>
        <w:t xml:space="preserve">Cessation of menstrual periods may result in infertility.  </w:t>
      </w:r>
    </w:p>
    <w:p w14:paraId="073B1F0C" w14:textId="77777777" w:rsidR="005B06AC" w:rsidRPr="005F45FD" w:rsidRDefault="005B06AC" w:rsidP="005B06AC">
      <w:pPr>
        <w:pStyle w:val="ListParagraph"/>
        <w:numPr>
          <w:ilvl w:val="0"/>
          <w:numId w:val="3"/>
        </w:numPr>
        <w:rPr>
          <w:color w:val="000000" w:themeColor="text1"/>
        </w:rPr>
      </w:pPr>
      <w:r w:rsidRPr="005F45FD">
        <w:rPr>
          <w:color w:val="000000" w:themeColor="text1"/>
        </w:rPr>
        <w:t>A loss of sex drive is experienced and responsiveness is affected.</w:t>
      </w:r>
    </w:p>
    <w:p w14:paraId="0222B294" w14:textId="77777777" w:rsidR="005B06AC" w:rsidRPr="005F45FD" w:rsidRDefault="005B06AC" w:rsidP="005B06AC">
      <w:pPr>
        <w:rPr>
          <w:b/>
          <w:color w:val="000000" w:themeColor="text1"/>
        </w:rPr>
      </w:pPr>
      <w:r w:rsidRPr="005F45FD">
        <w:rPr>
          <w:b/>
          <w:color w:val="000000" w:themeColor="text1"/>
        </w:rPr>
        <w:t>Bones, muscles and joints</w:t>
      </w:r>
    </w:p>
    <w:p w14:paraId="0829997B" w14:textId="77777777" w:rsidR="005B06AC" w:rsidRPr="005F45FD" w:rsidRDefault="005B06AC" w:rsidP="005B06AC">
      <w:pPr>
        <w:pStyle w:val="ListParagraph"/>
        <w:numPr>
          <w:ilvl w:val="0"/>
          <w:numId w:val="4"/>
        </w:numPr>
        <w:rPr>
          <w:color w:val="000000" w:themeColor="text1"/>
        </w:rPr>
      </w:pPr>
      <w:r w:rsidRPr="005F45FD">
        <w:rPr>
          <w:color w:val="000000" w:themeColor="text1"/>
        </w:rPr>
        <w:t>There is a reduction in bone strength and an increased risk of osteoporosis and fractures.</w:t>
      </w:r>
    </w:p>
    <w:p w14:paraId="3EF1C2A0" w14:textId="77777777" w:rsidR="005B06AC" w:rsidRPr="005F45FD" w:rsidRDefault="005B06AC" w:rsidP="005B06AC">
      <w:pPr>
        <w:pStyle w:val="ListParagraph"/>
        <w:widowControl w:val="0"/>
        <w:spacing w:line="240" w:lineRule="auto"/>
        <w:rPr>
          <w:color w:val="000000" w:themeColor="text1"/>
        </w:rPr>
      </w:pPr>
      <w:r w:rsidRPr="005F45FD">
        <w:rPr>
          <w:color w:val="000000" w:themeColor="text1"/>
        </w:rPr>
        <w:t xml:space="preserve">The Muscles weaken and joints become swollen </w:t>
      </w:r>
    </w:p>
    <w:p w14:paraId="5BC454C6" w14:textId="77777777" w:rsidR="005B06AC" w:rsidRPr="005F45FD" w:rsidRDefault="005B06AC" w:rsidP="005B06AC">
      <w:pPr>
        <w:widowControl w:val="0"/>
        <w:spacing w:line="240" w:lineRule="auto"/>
        <w:rPr>
          <w:b/>
          <w:color w:val="000000" w:themeColor="text1"/>
        </w:rPr>
      </w:pPr>
      <w:r w:rsidRPr="005F45FD">
        <w:rPr>
          <w:b/>
          <w:color w:val="000000" w:themeColor="text1"/>
        </w:rPr>
        <w:t>Mouth and Throat</w:t>
      </w:r>
    </w:p>
    <w:p w14:paraId="15F506A0" w14:textId="77777777" w:rsidR="005B06AC" w:rsidRPr="005F45FD" w:rsidRDefault="005B06AC" w:rsidP="005B06AC">
      <w:pPr>
        <w:pStyle w:val="NoSpacing"/>
        <w:ind w:left="720"/>
        <w:rPr>
          <w:color w:val="000000" w:themeColor="text1"/>
        </w:rPr>
      </w:pPr>
      <w:r w:rsidRPr="005F45FD">
        <w:rPr>
          <w:color w:val="000000" w:themeColor="text1"/>
        </w:rPr>
        <w:t xml:space="preserve"> -The throat becomes sore and irritated,</w:t>
      </w:r>
    </w:p>
    <w:p w14:paraId="740BE1AB" w14:textId="77777777" w:rsidR="005B06AC" w:rsidRPr="005F45FD" w:rsidRDefault="005B06AC" w:rsidP="005B06AC">
      <w:pPr>
        <w:pStyle w:val="NoSpacing"/>
        <w:ind w:left="720"/>
        <w:rPr>
          <w:color w:val="000000" w:themeColor="text1"/>
        </w:rPr>
      </w:pPr>
      <w:r w:rsidRPr="005F45FD">
        <w:rPr>
          <w:color w:val="000000" w:themeColor="text1"/>
        </w:rPr>
        <w:t>- The Oesophagus can tear and rupture. Reflux is also much more likely</w:t>
      </w:r>
    </w:p>
    <w:p w14:paraId="06DD4A25" w14:textId="77777777" w:rsidR="005B06AC" w:rsidRPr="005F45FD" w:rsidRDefault="005B06AC" w:rsidP="005B06AC">
      <w:pPr>
        <w:pStyle w:val="NoSpacing"/>
        <w:ind w:left="720"/>
        <w:rPr>
          <w:color w:val="000000" w:themeColor="text1"/>
        </w:rPr>
      </w:pPr>
      <w:r w:rsidRPr="005F45FD">
        <w:rPr>
          <w:color w:val="000000" w:themeColor="text1"/>
        </w:rPr>
        <w:t xml:space="preserve">- The mouth often develops ulcers and the tooth enamel decays along with more cavities </w:t>
      </w:r>
    </w:p>
    <w:p w14:paraId="72722C01" w14:textId="77777777" w:rsidR="005B06AC" w:rsidRPr="005F45FD" w:rsidRDefault="005B06AC" w:rsidP="005B06AC">
      <w:pPr>
        <w:pStyle w:val="NoSpacing"/>
        <w:rPr>
          <w:b/>
          <w:color w:val="000000" w:themeColor="text1"/>
        </w:rPr>
      </w:pPr>
    </w:p>
    <w:p w14:paraId="210F15E8" w14:textId="77777777" w:rsidR="005B06AC" w:rsidRPr="005F45FD" w:rsidRDefault="005B06AC" w:rsidP="005B06AC">
      <w:pPr>
        <w:pStyle w:val="NoSpacing"/>
        <w:rPr>
          <w:b/>
          <w:color w:val="000000" w:themeColor="text1"/>
        </w:rPr>
      </w:pPr>
      <w:r w:rsidRPr="005F45FD">
        <w:rPr>
          <w:b/>
          <w:color w:val="000000" w:themeColor="text1"/>
        </w:rPr>
        <w:t>Intestinal Function</w:t>
      </w:r>
    </w:p>
    <w:p w14:paraId="5AC81C5A" w14:textId="77777777" w:rsidR="005B06AC" w:rsidRPr="005F45FD" w:rsidRDefault="005B06AC" w:rsidP="005B06AC">
      <w:pPr>
        <w:pStyle w:val="ListParagraph"/>
        <w:numPr>
          <w:ilvl w:val="0"/>
          <w:numId w:val="4"/>
        </w:numPr>
        <w:rPr>
          <w:color w:val="000000" w:themeColor="text1"/>
        </w:rPr>
      </w:pPr>
      <w:r w:rsidRPr="005F45FD">
        <w:rPr>
          <w:color w:val="000000" w:themeColor="text1"/>
        </w:rPr>
        <w:t xml:space="preserve">The gut slows right down as the body attempts to exact energy from the limited food sources. </w:t>
      </w:r>
    </w:p>
    <w:p w14:paraId="49F495F1" w14:textId="77777777" w:rsidR="005B06AC" w:rsidRPr="005F45FD" w:rsidRDefault="005B06AC" w:rsidP="005B06AC">
      <w:pPr>
        <w:pStyle w:val="ListParagraph"/>
        <w:numPr>
          <w:ilvl w:val="0"/>
          <w:numId w:val="4"/>
        </w:numPr>
        <w:rPr>
          <w:color w:val="000000" w:themeColor="text1"/>
        </w:rPr>
      </w:pPr>
      <w:r w:rsidRPr="005F45FD">
        <w:rPr>
          <w:color w:val="000000" w:themeColor="text1"/>
        </w:rPr>
        <w:t xml:space="preserve">Food in the stomach takes much longer than usual to pass into the small intestine which is why an uncomfortable sensation of fullness is experienced even after eating very little. </w:t>
      </w:r>
    </w:p>
    <w:p w14:paraId="472911F2" w14:textId="77777777" w:rsidR="005B06AC" w:rsidRPr="005F45FD" w:rsidRDefault="005B06AC" w:rsidP="005B06AC">
      <w:pPr>
        <w:pStyle w:val="ListParagraph"/>
        <w:numPr>
          <w:ilvl w:val="0"/>
          <w:numId w:val="4"/>
        </w:numPr>
        <w:rPr>
          <w:color w:val="000000" w:themeColor="text1"/>
        </w:rPr>
      </w:pPr>
      <w:r w:rsidRPr="005F45FD">
        <w:rPr>
          <w:color w:val="000000" w:themeColor="text1"/>
        </w:rPr>
        <w:t>Taste may be affected and you may feel persistent gnawing hunger as your body and mind compel you to eat.</w:t>
      </w:r>
    </w:p>
    <w:p w14:paraId="0DA25120" w14:textId="77777777" w:rsidR="005B06AC" w:rsidRPr="005F45FD" w:rsidRDefault="005B06AC" w:rsidP="005B06AC">
      <w:pPr>
        <w:rPr>
          <w:b/>
          <w:color w:val="000000" w:themeColor="text1"/>
        </w:rPr>
      </w:pPr>
      <w:r w:rsidRPr="005F45FD">
        <w:rPr>
          <w:b/>
          <w:color w:val="000000" w:themeColor="text1"/>
        </w:rPr>
        <w:t xml:space="preserve">Heart </w:t>
      </w:r>
    </w:p>
    <w:p w14:paraId="270EF4CB" w14:textId="77777777" w:rsidR="005B06AC" w:rsidRPr="005F45FD" w:rsidRDefault="005B06AC" w:rsidP="005B06AC">
      <w:pPr>
        <w:pStyle w:val="ListParagraph"/>
        <w:widowControl w:val="0"/>
        <w:numPr>
          <w:ilvl w:val="0"/>
          <w:numId w:val="4"/>
        </w:numPr>
        <w:spacing w:line="240" w:lineRule="auto"/>
        <w:rPr>
          <w:color w:val="000000" w:themeColor="text1"/>
        </w:rPr>
      </w:pPr>
      <w:r w:rsidRPr="005F45FD">
        <w:rPr>
          <w:color w:val="000000" w:themeColor="text1"/>
        </w:rPr>
        <w:t xml:space="preserve">Low blood pressure, Slower heart rate, Palpitations/ irregular heartbeat </w:t>
      </w:r>
    </w:p>
    <w:p w14:paraId="03D1E41F" w14:textId="77777777" w:rsidR="005B06AC" w:rsidRPr="005F45FD" w:rsidRDefault="005B06AC" w:rsidP="005B06AC">
      <w:pPr>
        <w:pStyle w:val="ListParagraph"/>
        <w:rPr>
          <w:color w:val="000000" w:themeColor="text1"/>
        </w:rPr>
      </w:pPr>
    </w:p>
    <w:p w14:paraId="26291A9B" w14:textId="77777777" w:rsidR="005B06AC" w:rsidRPr="005F45FD" w:rsidRDefault="005B06AC" w:rsidP="005B06AC">
      <w:pPr>
        <w:rPr>
          <w:b/>
          <w:color w:val="000000" w:themeColor="text1"/>
        </w:rPr>
      </w:pPr>
      <w:r w:rsidRPr="005F45FD">
        <w:rPr>
          <w:b/>
          <w:color w:val="000000" w:themeColor="text1"/>
        </w:rPr>
        <w:t>Muscles</w:t>
      </w:r>
    </w:p>
    <w:p w14:paraId="11EE7FA2" w14:textId="77777777" w:rsidR="005B06AC" w:rsidRPr="005F45FD" w:rsidRDefault="005B06AC" w:rsidP="005B06AC">
      <w:pPr>
        <w:pStyle w:val="ListParagraph"/>
        <w:numPr>
          <w:ilvl w:val="0"/>
          <w:numId w:val="5"/>
        </w:numPr>
        <w:rPr>
          <w:color w:val="000000" w:themeColor="text1"/>
        </w:rPr>
      </w:pPr>
      <w:r w:rsidRPr="005F45FD">
        <w:rPr>
          <w:color w:val="000000" w:themeColor="text1"/>
        </w:rPr>
        <w:t>Your muscles will waste and weakness could result; especially noticeable when walking upstairs or attempting to get up from a sitting or squatting position.</w:t>
      </w:r>
    </w:p>
    <w:p w14:paraId="05A31CBB" w14:textId="77777777" w:rsidR="005B06AC" w:rsidRPr="005F45FD" w:rsidRDefault="005B06AC" w:rsidP="005B06AC">
      <w:pPr>
        <w:rPr>
          <w:b/>
          <w:color w:val="000000" w:themeColor="text1"/>
        </w:rPr>
      </w:pPr>
      <w:r w:rsidRPr="005F45FD">
        <w:rPr>
          <w:b/>
          <w:color w:val="000000" w:themeColor="text1"/>
        </w:rPr>
        <w:t>Skin and Hair</w:t>
      </w:r>
    </w:p>
    <w:p w14:paraId="5D91F238" w14:textId="77777777" w:rsidR="005B06AC" w:rsidRPr="005F45FD" w:rsidRDefault="005B06AC" w:rsidP="005B06AC">
      <w:pPr>
        <w:pStyle w:val="ListParagraph"/>
        <w:numPr>
          <w:ilvl w:val="0"/>
          <w:numId w:val="5"/>
        </w:numPr>
        <w:rPr>
          <w:color w:val="000000" w:themeColor="text1"/>
        </w:rPr>
      </w:pPr>
      <w:r w:rsidRPr="005F45FD">
        <w:rPr>
          <w:color w:val="000000" w:themeColor="text1"/>
        </w:rPr>
        <w:t xml:space="preserve">A downy hair covering can start to grow on the face, forearms, back and abdomen. </w:t>
      </w:r>
    </w:p>
    <w:p w14:paraId="430648B4" w14:textId="77777777" w:rsidR="005B06AC" w:rsidRPr="005F45FD" w:rsidRDefault="005B06AC" w:rsidP="005B06AC">
      <w:pPr>
        <w:pStyle w:val="ListParagraph"/>
        <w:numPr>
          <w:ilvl w:val="0"/>
          <w:numId w:val="5"/>
        </w:numPr>
        <w:rPr>
          <w:color w:val="000000" w:themeColor="text1"/>
        </w:rPr>
      </w:pPr>
      <w:r w:rsidRPr="005F45FD">
        <w:rPr>
          <w:color w:val="000000" w:themeColor="text1"/>
        </w:rPr>
        <w:t xml:space="preserve">You may lose hair from your scalp.  </w:t>
      </w:r>
    </w:p>
    <w:p w14:paraId="631FEC9E" w14:textId="77777777" w:rsidR="005B06AC" w:rsidRPr="005F45FD" w:rsidRDefault="005B06AC" w:rsidP="005B06AC">
      <w:pPr>
        <w:pStyle w:val="ListParagraph"/>
        <w:numPr>
          <w:ilvl w:val="0"/>
          <w:numId w:val="5"/>
        </w:numPr>
        <w:rPr>
          <w:color w:val="000000" w:themeColor="text1"/>
        </w:rPr>
      </w:pPr>
      <w:r w:rsidRPr="005F45FD">
        <w:rPr>
          <w:color w:val="000000" w:themeColor="text1"/>
        </w:rPr>
        <w:t>Often skin becomes dry and may have an orange hue.</w:t>
      </w:r>
    </w:p>
    <w:p w14:paraId="5AC55153" w14:textId="77777777" w:rsidR="005B06AC" w:rsidRPr="005F45FD" w:rsidRDefault="005B06AC" w:rsidP="005B06AC">
      <w:pPr>
        <w:rPr>
          <w:b/>
          <w:color w:val="000000" w:themeColor="text1"/>
        </w:rPr>
      </w:pPr>
      <w:r w:rsidRPr="005F45FD">
        <w:rPr>
          <w:b/>
          <w:color w:val="000000" w:themeColor="text1"/>
        </w:rPr>
        <w:t>Temperature regulation</w:t>
      </w:r>
    </w:p>
    <w:p w14:paraId="5ECDB484" w14:textId="77777777" w:rsidR="005B06AC" w:rsidRPr="005F45FD" w:rsidRDefault="005B06AC" w:rsidP="005B06AC">
      <w:pPr>
        <w:pStyle w:val="ListParagraph"/>
        <w:numPr>
          <w:ilvl w:val="0"/>
          <w:numId w:val="6"/>
        </w:numPr>
        <w:rPr>
          <w:color w:val="000000" w:themeColor="text1"/>
        </w:rPr>
      </w:pPr>
      <w:r w:rsidRPr="005F45FD">
        <w:rPr>
          <w:color w:val="000000" w:themeColor="text1"/>
        </w:rPr>
        <w:t>People often feel profoundly cold due to a reduction in body temperature.</w:t>
      </w:r>
    </w:p>
    <w:p w14:paraId="14932437" w14:textId="77777777" w:rsidR="005B06AC" w:rsidRPr="005F45FD" w:rsidRDefault="005B06AC" w:rsidP="005B06AC">
      <w:pPr>
        <w:rPr>
          <w:b/>
          <w:color w:val="000000" w:themeColor="text1"/>
        </w:rPr>
      </w:pPr>
      <w:r w:rsidRPr="005F45FD">
        <w:rPr>
          <w:b/>
          <w:color w:val="000000" w:themeColor="text1"/>
        </w:rPr>
        <w:t>Sleep</w:t>
      </w:r>
    </w:p>
    <w:p w14:paraId="6BE119E9" w14:textId="77777777" w:rsidR="005B06AC" w:rsidRPr="005F45FD" w:rsidRDefault="005B06AC" w:rsidP="005B06AC">
      <w:pPr>
        <w:pStyle w:val="ListParagraph"/>
        <w:numPr>
          <w:ilvl w:val="0"/>
          <w:numId w:val="6"/>
        </w:numPr>
        <w:rPr>
          <w:color w:val="000000" w:themeColor="text1"/>
        </w:rPr>
      </w:pPr>
      <w:r w:rsidRPr="005F45FD">
        <w:rPr>
          <w:color w:val="000000" w:themeColor="text1"/>
        </w:rPr>
        <w:t>Sleep tends to be less refreshing and you may wake early.</w:t>
      </w:r>
    </w:p>
    <w:p w14:paraId="35ABE7DF" w14:textId="77777777" w:rsidR="005B06AC" w:rsidRPr="005F45FD" w:rsidRDefault="005B06AC" w:rsidP="005B06AC">
      <w:pPr>
        <w:rPr>
          <w:color w:val="000000" w:themeColor="text1"/>
        </w:rPr>
      </w:pPr>
    </w:p>
    <w:p w14:paraId="1EEB22F7" w14:textId="77777777" w:rsidR="005B06AC" w:rsidRPr="005F45FD" w:rsidRDefault="005B06AC" w:rsidP="005B06AC">
      <w:pPr>
        <w:rPr>
          <w:color w:val="000000" w:themeColor="text1"/>
        </w:rPr>
      </w:pPr>
    </w:p>
    <w:p w14:paraId="3DA9261D" w14:textId="77777777" w:rsidR="005B06AC" w:rsidRPr="005F45FD" w:rsidRDefault="005B06AC" w:rsidP="005B06AC">
      <w:pPr>
        <w:rPr>
          <w:b/>
          <w:color w:val="000000" w:themeColor="text1"/>
        </w:rPr>
      </w:pPr>
      <w:r w:rsidRPr="005F45FD">
        <w:rPr>
          <w:b/>
          <w:color w:val="000000" w:themeColor="text1"/>
        </w:rPr>
        <w:t>WHY ARE THESE EFFECTS SO IMPORTANT TO ME?</w:t>
      </w:r>
    </w:p>
    <w:p w14:paraId="1D27EBD9" w14:textId="77777777" w:rsidR="005B06AC" w:rsidRPr="005F45FD" w:rsidRDefault="005B06AC" w:rsidP="005B06AC">
      <w:pPr>
        <w:rPr>
          <w:color w:val="000000" w:themeColor="text1"/>
        </w:rPr>
      </w:pPr>
      <w:r w:rsidRPr="005F45FD">
        <w:rPr>
          <w:color w:val="000000" w:themeColor="text1"/>
        </w:rPr>
        <w:t>Some of the difficulties that you are having right now may be a direct effect of under-eating and having an unhealthy low weight.</w:t>
      </w:r>
    </w:p>
    <w:p w14:paraId="1F8F97FC" w14:textId="77777777" w:rsidR="005B06AC" w:rsidRPr="005F45FD" w:rsidRDefault="005B06AC" w:rsidP="005B06AC">
      <w:pPr>
        <w:rPr>
          <w:color w:val="000000" w:themeColor="text1"/>
        </w:rPr>
      </w:pPr>
      <w:r w:rsidRPr="005F45FD">
        <w:rPr>
          <w:color w:val="000000" w:themeColor="text1"/>
        </w:rPr>
        <w:t>Some of the effects of being under-weight will keep you ‘locked in’ to your eating disorder.</w:t>
      </w:r>
    </w:p>
    <w:p w14:paraId="62C66235" w14:textId="77777777" w:rsidR="005B06AC" w:rsidRPr="005F45FD" w:rsidRDefault="005B06AC" w:rsidP="005B06AC">
      <w:pPr>
        <w:rPr>
          <w:color w:val="000000" w:themeColor="text1"/>
        </w:rPr>
      </w:pPr>
      <w:r w:rsidRPr="005F45FD">
        <w:rPr>
          <w:color w:val="000000" w:themeColor="text1"/>
        </w:rPr>
        <w:t>Your personality is affected by being markedly under-weight, the real you will return once you have reached a healthy weight.</w:t>
      </w:r>
    </w:p>
    <w:p w14:paraId="6FB265EA" w14:textId="77777777" w:rsidR="005B06AC" w:rsidRPr="005F45FD" w:rsidRDefault="005B06AC" w:rsidP="005B06AC">
      <w:pPr>
        <w:rPr>
          <w:color w:val="000000" w:themeColor="text1"/>
        </w:rPr>
      </w:pPr>
      <w:r w:rsidRPr="005F45FD">
        <w:rPr>
          <w:color w:val="000000" w:themeColor="text1"/>
        </w:rPr>
        <w:t xml:space="preserve">Some of these effects are dangerous and can cause long-term damage to your body. </w:t>
      </w:r>
    </w:p>
    <w:p w14:paraId="29FCB9F8" w14:textId="77777777" w:rsidR="005B06AC" w:rsidRPr="005F45FD" w:rsidRDefault="005B06AC" w:rsidP="005B06AC">
      <w:pPr>
        <w:rPr>
          <w:color w:val="000000" w:themeColor="text1"/>
        </w:rPr>
      </w:pPr>
      <w:r w:rsidRPr="005F45FD">
        <w:rPr>
          <w:color w:val="000000" w:themeColor="text1"/>
        </w:rPr>
        <w:t>It is not easy to get back on track once an eating order takes hold and requires real effort and application to regain a healthy mind-set.  However, if you regain weight to a low, but healthy level, the majority of these symptoms will go away.</w:t>
      </w:r>
    </w:p>
    <w:p w14:paraId="3C14790A" w14:textId="77777777" w:rsidR="0054422E" w:rsidRDefault="0054422E" w:rsidP="0054422E">
      <w:pPr>
        <w:shd w:val="clear" w:color="auto" w:fill="FFFFFF"/>
        <w:spacing w:after="240" w:line="360" w:lineRule="auto"/>
        <w:rPr>
          <w:rFonts w:eastAsia="Times New Roman" w:cs="Arial"/>
          <w:b/>
          <w:lang w:eastAsia="en-GB"/>
        </w:rPr>
      </w:pPr>
      <w:r>
        <w:rPr>
          <w:noProof/>
          <w:lang w:val="en-US"/>
        </w:rPr>
        <w:drawing>
          <wp:anchor distT="0" distB="0" distL="114300" distR="114300" simplePos="0" relativeHeight="251660288" behindDoc="0" locked="0" layoutInCell="1" allowOverlap="1" wp14:anchorId="54831A64" wp14:editId="44985D12">
            <wp:simplePos x="0" y="0"/>
            <wp:positionH relativeFrom="column">
              <wp:posOffset>-215265</wp:posOffset>
            </wp:positionH>
            <wp:positionV relativeFrom="paragraph">
              <wp:posOffset>387350</wp:posOffset>
            </wp:positionV>
            <wp:extent cx="2635885" cy="1485900"/>
            <wp:effectExtent l="0" t="0" r="5715"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rapy Partners Logo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5885" cy="1485900"/>
                    </a:xfrm>
                    <a:prstGeom prst="rect">
                      <a:avLst/>
                    </a:prstGeom>
                  </pic:spPr>
                </pic:pic>
              </a:graphicData>
            </a:graphic>
            <wp14:sizeRelH relativeFrom="page">
              <wp14:pctWidth>0</wp14:pctWidth>
            </wp14:sizeRelH>
            <wp14:sizeRelV relativeFrom="page">
              <wp14:pctHeight>0</wp14:pctHeight>
            </wp14:sizeRelV>
          </wp:anchor>
        </w:drawing>
      </w:r>
    </w:p>
    <w:p w14:paraId="787450B7" w14:textId="77777777" w:rsidR="0054422E" w:rsidRDefault="0054422E" w:rsidP="0054422E">
      <w:pPr>
        <w:shd w:val="clear" w:color="auto" w:fill="FFFFFF"/>
        <w:spacing w:after="240" w:line="360" w:lineRule="auto"/>
        <w:rPr>
          <w:rFonts w:eastAsia="Times New Roman" w:cs="Arial"/>
          <w:b/>
          <w:lang w:eastAsia="en-GB"/>
        </w:rPr>
      </w:pPr>
    </w:p>
    <w:p w14:paraId="214985C0" w14:textId="77777777" w:rsidR="0054422E" w:rsidRPr="00A054D3" w:rsidRDefault="0054422E" w:rsidP="0054422E">
      <w:pPr>
        <w:pStyle w:val="NoSpacing"/>
      </w:pPr>
    </w:p>
    <w:p w14:paraId="1C9CE79A" w14:textId="77777777" w:rsidR="0054422E" w:rsidRDefault="0054422E" w:rsidP="0054422E">
      <w:pPr>
        <w:pStyle w:val="NoSpacing"/>
      </w:pPr>
    </w:p>
    <w:p w14:paraId="4A6DB20C" w14:textId="77777777" w:rsidR="0054422E" w:rsidRDefault="0054422E" w:rsidP="0054422E">
      <w:pPr>
        <w:pStyle w:val="NoSpacing"/>
      </w:pPr>
    </w:p>
    <w:p w14:paraId="6D544B8D" w14:textId="77777777" w:rsidR="0054422E" w:rsidRDefault="0054422E" w:rsidP="0054422E">
      <w:pPr>
        <w:pStyle w:val="NoSpacing"/>
      </w:pPr>
    </w:p>
    <w:p w14:paraId="55E34E37" w14:textId="77777777" w:rsidR="0054422E" w:rsidRDefault="0054422E" w:rsidP="0054422E">
      <w:pPr>
        <w:pStyle w:val="NoSpacing"/>
      </w:pPr>
    </w:p>
    <w:p w14:paraId="0C3C86B3" w14:textId="77777777" w:rsidR="0054422E" w:rsidRDefault="0054422E" w:rsidP="0054422E">
      <w:pPr>
        <w:pStyle w:val="NoSpacing"/>
      </w:pPr>
    </w:p>
    <w:p w14:paraId="09083807" w14:textId="77777777" w:rsidR="0054422E" w:rsidRDefault="0054422E" w:rsidP="0054422E">
      <w:pPr>
        <w:pStyle w:val="NoSpacing"/>
      </w:pPr>
    </w:p>
    <w:p w14:paraId="1B5A2476" w14:textId="77777777" w:rsidR="0054422E" w:rsidRDefault="0054422E" w:rsidP="0054422E">
      <w:pPr>
        <w:pStyle w:val="NoSpacing"/>
      </w:pPr>
      <w:r w:rsidRPr="00CB1C46">
        <w:t xml:space="preserve">              </w:t>
      </w:r>
      <w:r w:rsidRPr="00411B1F">
        <w:rPr>
          <w:rFonts w:ascii="Helvetica" w:eastAsia="Times New Roman" w:hAnsi="Helvetica" w:cs="Times New Roman"/>
          <w:color w:val="FFFFFF"/>
          <w:sz w:val="24"/>
          <w:szCs w:val="24"/>
          <w:shd w:val="clear" w:color="auto" w:fill="BCBDBF"/>
          <w:lang w:val="en-US"/>
        </w:rPr>
        <w:t>'be the best you can be</w:t>
      </w:r>
      <w:r>
        <w:rPr>
          <w:rFonts w:ascii="Helvetica" w:eastAsia="Times New Roman" w:hAnsi="Helvetica" w:cs="Times New Roman"/>
          <w:color w:val="FFFFFF"/>
          <w:sz w:val="24"/>
          <w:szCs w:val="24"/>
          <w:shd w:val="clear" w:color="auto" w:fill="BCBDBF"/>
          <w:lang w:val="en-US"/>
        </w:rPr>
        <w:t>’</w:t>
      </w:r>
    </w:p>
    <w:p w14:paraId="6C357405" w14:textId="77777777" w:rsidR="0054422E" w:rsidRDefault="0054422E" w:rsidP="0054422E">
      <w:pPr>
        <w:pStyle w:val="NoSpacing"/>
      </w:pPr>
    </w:p>
    <w:p w14:paraId="59B0C3A6" w14:textId="77777777" w:rsidR="0054422E" w:rsidRDefault="0054422E" w:rsidP="0054422E">
      <w:pPr>
        <w:spacing w:line="240" w:lineRule="auto"/>
        <w:rPr>
          <w:sz w:val="24"/>
          <w:szCs w:val="24"/>
        </w:rPr>
      </w:pPr>
      <w:r>
        <w:rPr>
          <w:sz w:val="24"/>
          <w:szCs w:val="24"/>
        </w:rPr>
        <w:t xml:space="preserve">Telephone - </w:t>
      </w:r>
      <w:r w:rsidRPr="00245EB6">
        <w:rPr>
          <w:sz w:val="24"/>
          <w:szCs w:val="24"/>
        </w:rPr>
        <w:t xml:space="preserve">0845 5274809 </w:t>
      </w:r>
      <w:r>
        <w:rPr>
          <w:sz w:val="24"/>
          <w:szCs w:val="24"/>
        </w:rPr>
        <w:t xml:space="preserve"> </w:t>
      </w:r>
    </w:p>
    <w:p w14:paraId="6D4E9D6E" w14:textId="77777777" w:rsidR="0054422E" w:rsidRPr="00245EB6" w:rsidRDefault="0054422E" w:rsidP="0054422E">
      <w:pPr>
        <w:spacing w:line="240" w:lineRule="auto"/>
        <w:rPr>
          <w:sz w:val="24"/>
          <w:szCs w:val="24"/>
        </w:rPr>
      </w:pPr>
      <w:r>
        <w:rPr>
          <w:sz w:val="24"/>
          <w:szCs w:val="24"/>
        </w:rPr>
        <w:t>E</w:t>
      </w:r>
      <w:r w:rsidRPr="00245EB6">
        <w:rPr>
          <w:sz w:val="24"/>
          <w:szCs w:val="24"/>
        </w:rPr>
        <w:t>mail</w:t>
      </w:r>
      <w:r>
        <w:rPr>
          <w:sz w:val="24"/>
          <w:szCs w:val="24"/>
        </w:rPr>
        <w:t xml:space="preserve"> - </w:t>
      </w:r>
      <w:hyperlink r:id="rId7" w:history="1">
        <w:r w:rsidRPr="00245EB6">
          <w:rPr>
            <w:rStyle w:val="Hyperlink"/>
            <w:sz w:val="24"/>
            <w:szCs w:val="24"/>
          </w:rPr>
          <w:t>enquires@therapypartners.co.uk</w:t>
        </w:r>
      </w:hyperlink>
    </w:p>
    <w:p w14:paraId="7BFA74E7" w14:textId="77777777" w:rsidR="0054422E" w:rsidRPr="00A054D3" w:rsidRDefault="0054422E" w:rsidP="0054422E">
      <w:pPr>
        <w:spacing w:after="0" w:line="240" w:lineRule="auto"/>
        <w:rPr>
          <w:rFonts w:ascii="Times New Roman" w:eastAsia="Times New Roman" w:hAnsi="Times New Roman" w:cs="Times New Roman"/>
          <w:sz w:val="24"/>
          <w:szCs w:val="24"/>
          <w:lang w:val="en-US"/>
        </w:rPr>
      </w:pPr>
    </w:p>
    <w:p w14:paraId="5263AA24" w14:textId="77777777" w:rsidR="0054422E" w:rsidRDefault="0054422E" w:rsidP="0054422E"/>
    <w:p w14:paraId="5F773197" w14:textId="77777777" w:rsidR="00383571" w:rsidRDefault="0054422E">
      <w:bookmarkStart w:id="0" w:name="_GoBack"/>
      <w:bookmarkEnd w:id="0"/>
    </w:p>
    <w:sectPr w:rsidR="00383571" w:rsidSect="005A3CFC">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B7FA8"/>
    <w:multiLevelType w:val="hybridMultilevel"/>
    <w:tmpl w:val="1952A2FC"/>
    <w:lvl w:ilvl="0" w:tplc="47F4AA6C">
      <w:start w:val="14"/>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A614AF"/>
    <w:multiLevelType w:val="hybridMultilevel"/>
    <w:tmpl w:val="DBD65E8E"/>
    <w:lvl w:ilvl="0" w:tplc="47F4AA6C">
      <w:start w:val="14"/>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469F6"/>
    <w:multiLevelType w:val="hybridMultilevel"/>
    <w:tmpl w:val="E87EF18A"/>
    <w:lvl w:ilvl="0" w:tplc="47F4AA6C">
      <w:start w:val="14"/>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D12E4A"/>
    <w:multiLevelType w:val="hybridMultilevel"/>
    <w:tmpl w:val="2F2E65F2"/>
    <w:lvl w:ilvl="0" w:tplc="47F4AA6C">
      <w:start w:val="14"/>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F75B6B"/>
    <w:multiLevelType w:val="hybridMultilevel"/>
    <w:tmpl w:val="9A180290"/>
    <w:lvl w:ilvl="0" w:tplc="47F4AA6C">
      <w:start w:val="14"/>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0C6D51"/>
    <w:multiLevelType w:val="hybridMultilevel"/>
    <w:tmpl w:val="6BFE73DA"/>
    <w:lvl w:ilvl="0" w:tplc="47F4AA6C">
      <w:start w:val="14"/>
      <w:numFmt w:val="bullet"/>
      <w:lvlText w:val="-"/>
      <w:lvlJc w:val="left"/>
      <w:pPr>
        <w:ind w:left="720" w:hanging="360"/>
      </w:pPr>
      <w:rPr>
        <w:rFonts w:ascii="Calibri" w:eastAsia="Times New Roman"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AC"/>
    <w:rsid w:val="00116436"/>
    <w:rsid w:val="0018359E"/>
    <w:rsid w:val="002161A5"/>
    <w:rsid w:val="003B7639"/>
    <w:rsid w:val="004F723C"/>
    <w:rsid w:val="0054422E"/>
    <w:rsid w:val="005A3CFC"/>
    <w:rsid w:val="005B06AC"/>
    <w:rsid w:val="00AC1552"/>
    <w:rsid w:val="00C170A6"/>
    <w:rsid w:val="00C85CC0"/>
    <w:rsid w:val="00CD072D"/>
    <w:rsid w:val="00D4245F"/>
    <w:rsid w:val="00DC13F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8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06AC"/>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6AC"/>
    <w:pPr>
      <w:ind w:left="720"/>
      <w:contextualSpacing/>
    </w:pPr>
  </w:style>
  <w:style w:type="character" w:styleId="CommentReference">
    <w:name w:val="annotation reference"/>
    <w:basedOn w:val="DefaultParagraphFont"/>
    <w:uiPriority w:val="99"/>
    <w:semiHidden/>
    <w:unhideWhenUsed/>
    <w:rsid w:val="005B06AC"/>
    <w:rPr>
      <w:sz w:val="18"/>
      <w:szCs w:val="18"/>
    </w:rPr>
  </w:style>
  <w:style w:type="paragraph" w:styleId="CommentText">
    <w:name w:val="annotation text"/>
    <w:basedOn w:val="Normal"/>
    <w:link w:val="CommentTextChar"/>
    <w:uiPriority w:val="99"/>
    <w:semiHidden/>
    <w:unhideWhenUsed/>
    <w:rsid w:val="005B06AC"/>
    <w:pPr>
      <w:spacing w:line="240" w:lineRule="auto"/>
    </w:pPr>
    <w:rPr>
      <w:sz w:val="24"/>
      <w:szCs w:val="24"/>
    </w:rPr>
  </w:style>
  <w:style w:type="character" w:customStyle="1" w:styleId="CommentTextChar">
    <w:name w:val="Comment Text Char"/>
    <w:basedOn w:val="DefaultParagraphFont"/>
    <w:link w:val="CommentText"/>
    <w:uiPriority w:val="99"/>
    <w:semiHidden/>
    <w:rsid w:val="005B06AC"/>
    <w:rPr>
      <w:lang w:val="en-GB"/>
    </w:rPr>
  </w:style>
  <w:style w:type="paragraph" w:styleId="NoSpacing">
    <w:name w:val="No Spacing"/>
    <w:uiPriority w:val="1"/>
    <w:qFormat/>
    <w:rsid w:val="005B06AC"/>
    <w:rPr>
      <w:sz w:val="22"/>
      <w:szCs w:val="22"/>
      <w:lang w:val="en-GB"/>
    </w:rPr>
  </w:style>
  <w:style w:type="paragraph" w:styleId="BalloonText">
    <w:name w:val="Balloon Text"/>
    <w:basedOn w:val="Normal"/>
    <w:link w:val="BalloonTextChar"/>
    <w:uiPriority w:val="99"/>
    <w:semiHidden/>
    <w:unhideWhenUsed/>
    <w:rsid w:val="005B06A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06AC"/>
    <w:rPr>
      <w:rFonts w:ascii="Times New Roman" w:hAnsi="Times New Roman" w:cs="Times New Roman"/>
      <w:sz w:val="18"/>
      <w:szCs w:val="18"/>
      <w:lang w:val="en-GB"/>
    </w:rPr>
  </w:style>
  <w:style w:type="character" w:styleId="Hyperlink">
    <w:name w:val="Hyperlink"/>
    <w:basedOn w:val="DefaultParagraphFont"/>
    <w:uiPriority w:val="99"/>
    <w:unhideWhenUsed/>
    <w:rsid w:val="00544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jpeg"/><Relationship Id="rId7" Type="http://schemas.openxmlformats.org/officeDocument/2006/relationships/hyperlink" Target="mailto:enquires@therapypartners.co.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709</Words>
  <Characters>4042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varoujian</dc:creator>
  <cp:keywords/>
  <dc:description/>
  <cp:lastModifiedBy>vanessa varoujian</cp:lastModifiedBy>
  <cp:revision>3</cp:revision>
  <dcterms:created xsi:type="dcterms:W3CDTF">2017-06-12T07:16:00Z</dcterms:created>
  <dcterms:modified xsi:type="dcterms:W3CDTF">2017-06-14T09:22:00Z</dcterms:modified>
</cp:coreProperties>
</file>